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DB" w:rsidRPr="00986E49" w:rsidRDefault="005755DB" w:rsidP="00BD62F9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mallCaps/>
          <w:sz w:val="22"/>
          <w:szCs w:val="22"/>
        </w:rPr>
        <w:t xml:space="preserve">KOSZT Z TYTUŁU REZYGNACJI Z UDZIAŁU </w:t>
      </w:r>
      <w:r w:rsidRPr="00986E49">
        <w:rPr>
          <w:rFonts w:ascii="Calibri" w:hAnsi="Calibri" w:cs="Calibri"/>
          <w:b/>
          <w:smallCaps/>
          <w:sz w:val="22"/>
          <w:szCs w:val="22"/>
        </w:rPr>
        <w:br/>
        <w:t xml:space="preserve">Projekt nr </w:t>
      </w:r>
      <w:r w:rsidRPr="00986E49">
        <w:rPr>
          <w:rFonts w:ascii="Calibri" w:hAnsi="Calibri" w:cs="Calibri"/>
          <w:b/>
          <w:sz w:val="22"/>
          <w:szCs w:val="22"/>
        </w:rPr>
        <w:t>WND-POKL.08.01.02-04-002/11</w:t>
      </w:r>
      <w:r w:rsidRPr="00986E49">
        <w:rPr>
          <w:rFonts w:ascii="Calibri" w:hAnsi="Calibri" w:cs="Calibri"/>
          <w:b/>
          <w:smallCaps/>
          <w:sz w:val="22"/>
          <w:szCs w:val="22"/>
        </w:rPr>
        <w:br/>
        <w:t>„</w:t>
      </w:r>
      <w:r w:rsidRPr="00986E49">
        <w:rPr>
          <w:rFonts w:ascii="Calibri" w:hAnsi="Calibri" w:cs="Calibri"/>
          <w:b/>
          <w:sz w:val="22"/>
          <w:szCs w:val="22"/>
        </w:rPr>
        <w:t>Powrót na rynek pracy II”</w:t>
      </w:r>
    </w:p>
    <w:p w:rsidR="005755DB" w:rsidRPr="00986E49" w:rsidRDefault="005755DB" w:rsidP="00BD62F9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5755DB" w:rsidRPr="00986E49" w:rsidRDefault="005755DB" w:rsidP="00986E49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5755DB" w:rsidRPr="00986E49" w:rsidRDefault="005755DB" w:rsidP="00986E49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86E49">
        <w:rPr>
          <w:rFonts w:ascii="Calibri" w:hAnsi="Calibri" w:cs="Calibri"/>
          <w:b/>
          <w:bCs/>
          <w:sz w:val="22"/>
          <w:szCs w:val="22"/>
        </w:rPr>
        <w:t>§ 1. Postanowienia ogólne</w:t>
      </w:r>
    </w:p>
    <w:p w:rsidR="005755DB" w:rsidRPr="00986E49" w:rsidRDefault="005755DB" w:rsidP="00986E49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55DB" w:rsidRPr="00986E49" w:rsidRDefault="005755DB" w:rsidP="00986E49">
      <w:pPr>
        <w:pStyle w:val="ListParagraph"/>
        <w:numPr>
          <w:ilvl w:val="0"/>
          <w:numId w:val="12"/>
        </w:numPr>
        <w:spacing w:after="0"/>
        <w:jc w:val="both"/>
        <w:rPr>
          <w:rFonts w:cs="Calibri"/>
          <w:bCs/>
        </w:rPr>
      </w:pPr>
      <w:r w:rsidRPr="00986E49">
        <w:rPr>
          <w:rFonts w:cs="Calibri"/>
          <w:bCs/>
        </w:rPr>
        <w:t xml:space="preserve">Uczestnik może zrezygnować z udziału Projekcie bez ponoszenia kosztów w następujących sytuacjach: </w:t>
      </w:r>
    </w:p>
    <w:p w:rsidR="005755DB" w:rsidRDefault="005755DB" w:rsidP="00671216">
      <w:pPr>
        <w:pStyle w:val="ListParagraph"/>
        <w:numPr>
          <w:ilvl w:val="0"/>
          <w:numId w:val="21"/>
        </w:numPr>
        <w:tabs>
          <w:tab w:val="clear" w:pos="1440"/>
        </w:tabs>
        <w:spacing w:after="0"/>
        <w:ind w:left="1104"/>
        <w:jc w:val="both"/>
        <w:rPr>
          <w:rFonts w:cs="Calibri"/>
          <w:bCs/>
        </w:rPr>
      </w:pPr>
      <w:r w:rsidRPr="00986E49">
        <w:rPr>
          <w:rFonts w:cs="Calibri"/>
          <w:bCs/>
        </w:rPr>
        <w:t xml:space="preserve">zmieni status bezrobotnego na status osoby pracującej (tj. znajdzie pracę); </w:t>
      </w:r>
    </w:p>
    <w:p w:rsidR="005755DB" w:rsidRPr="00986E49" w:rsidRDefault="005755DB" w:rsidP="00671216">
      <w:pPr>
        <w:pStyle w:val="ListParagraph"/>
        <w:numPr>
          <w:ilvl w:val="0"/>
          <w:numId w:val="21"/>
        </w:numPr>
        <w:tabs>
          <w:tab w:val="clear" w:pos="1440"/>
        </w:tabs>
        <w:spacing w:after="0"/>
        <w:ind w:left="1104"/>
        <w:jc w:val="both"/>
        <w:rPr>
          <w:rFonts w:cs="Calibri"/>
          <w:bCs/>
        </w:rPr>
      </w:pPr>
      <w:r w:rsidRPr="00986E49">
        <w:rPr>
          <w:rFonts w:cs="Calibri"/>
          <w:bCs/>
        </w:rPr>
        <w:t>uzasadnionych przypadkach losowych, niezależnych od uczestnika (wymagane jest udokumentowanie i uzasadnienie rezygnacji).</w:t>
      </w:r>
    </w:p>
    <w:p w:rsidR="005755DB" w:rsidRDefault="005755DB" w:rsidP="00986E49">
      <w:pPr>
        <w:pStyle w:val="ListParagraph"/>
        <w:numPr>
          <w:ilvl w:val="0"/>
          <w:numId w:val="12"/>
        </w:numPr>
        <w:spacing w:after="0"/>
        <w:jc w:val="both"/>
        <w:rPr>
          <w:rFonts w:cs="Calibri"/>
          <w:bCs/>
        </w:rPr>
      </w:pPr>
      <w:r w:rsidRPr="00986E49">
        <w:rPr>
          <w:rFonts w:cs="Calibri"/>
          <w:bCs/>
        </w:rPr>
        <w:t>W sytuacja wyżej nie wymienionych Uczestnik ponosi koszt z tytułu rezygnacji w Projekcie.</w:t>
      </w:r>
    </w:p>
    <w:p w:rsidR="005755DB" w:rsidRDefault="005755DB" w:rsidP="00986E49">
      <w:pPr>
        <w:pStyle w:val="ListParagraph"/>
        <w:numPr>
          <w:ilvl w:val="0"/>
          <w:numId w:val="12"/>
        </w:num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Wykaz kosztów z tytułu rezygnacji:</w:t>
      </w:r>
    </w:p>
    <w:p w:rsidR="005755DB" w:rsidRDefault="005755DB" w:rsidP="00E37350">
      <w:pPr>
        <w:pStyle w:val="ListParagraph"/>
        <w:spacing w:after="0"/>
        <w:ind w:left="360"/>
        <w:jc w:val="both"/>
        <w:rPr>
          <w:rFonts w:cs="Calibri"/>
          <w:bCs/>
        </w:rPr>
      </w:pPr>
    </w:p>
    <w:tbl>
      <w:tblPr>
        <w:tblW w:w="8808" w:type="dxa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0"/>
        <w:gridCol w:w="4676"/>
        <w:gridCol w:w="2232"/>
      </w:tblGrid>
      <w:tr w:rsidR="005755DB" w:rsidRPr="00E37350" w:rsidTr="00394880">
        <w:tc>
          <w:tcPr>
            <w:tcW w:w="1900" w:type="dxa"/>
            <w:vAlign w:val="center"/>
          </w:tcPr>
          <w:p w:rsidR="005755DB" w:rsidRPr="00394880" w:rsidRDefault="005755DB" w:rsidP="00394880">
            <w:pPr>
              <w:pStyle w:val="ListParagraph"/>
              <w:spacing w:after="0"/>
              <w:ind w:left="0"/>
              <w:jc w:val="center"/>
              <w:rPr>
                <w:rFonts w:cs="Calibri"/>
                <w:b/>
                <w:bCs/>
              </w:rPr>
            </w:pPr>
            <w:r w:rsidRPr="00394880">
              <w:rPr>
                <w:rFonts w:cs="Calibri"/>
                <w:b/>
                <w:bCs/>
              </w:rPr>
              <w:t>Grupa, której dotyczy koszt</w:t>
            </w:r>
          </w:p>
        </w:tc>
        <w:tc>
          <w:tcPr>
            <w:tcW w:w="4676" w:type="dxa"/>
            <w:vAlign w:val="center"/>
          </w:tcPr>
          <w:p w:rsidR="005755DB" w:rsidRPr="00394880" w:rsidRDefault="005755DB" w:rsidP="00394880">
            <w:pPr>
              <w:pStyle w:val="ListParagraph"/>
              <w:spacing w:after="0"/>
              <w:ind w:left="0"/>
              <w:jc w:val="center"/>
              <w:rPr>
                <w:rFonts w:cs="Calibri"/>
                <w:b/>
                <w:bCs/>
              </w:rPr>
            </w:pPr>
            <w:r w:rsidRPr="00394880">
              <w:rPr>
                <w:rFonts w:cs="Calibri"/>
                <w:b/>
                <w:bCs/>
              </w:rPr>
              <w:t>Moment rezygnacji</w:t>
            </w:r>
          </w:p>
        </w:tc>
        <w:tc>
          <w:tcPr>
            <w:tcW w:w="2232" w:type="dxa"/>
            <w:vAlign w:val="center"/>
          </w:tcPr>
          <w:p w:rsidR="005755DB" w:rsidRPr="00394880" w:rsidRDefault="005755DB" w:rsidP="00394880">
            <w:pPr>
              <w:pStyle w:val="ListParagraph"/>
              <w:spacing w:after="0"/>
              <w:ind w:left="0"/>
              <w:jc w:val="center"/>
              <w:rPr>
                <w:rFonts w:cs="Calibri"/>
                <w:b/>
                <w:bCs/>
              </w:rPr>
            </w:pPr>
            <w:r w:rsidRPr="00394880">
              <w:rPr>
                <w:rFonts w:cs="Calibri"/>
                <w:b/>
                <w:bCs/>
              </w:rPr>
              <w:t>Maksymalny koszt *</w:t>
            </w:r>
          </w:p>
        </w:tc>
      </w:tr>
      <w:tr w:rsidR="005755DB" w:rsidTr="00394880">
        <w:tc>
          <w:tcPr>
            <w:tcW w:w="1900" w:type="dxa"/>
            <w:vAlign w:val="center"/>
          </w:tcPr>
          <w:p w:rsidR="005755DB" w:rsidRPr="00394880" w:rsidRDefault="005755DB" w:rsidP="00394880">
            <w:pPr>
              <w:pStyle w:val="ListParagraph"/>
              <w:spacing w:after="0"/>
              <w:ind w:left="0"/>
              <w:jc w:val="center"/>
              <w:rPr>
                <w:rFonts w:cs="Calibri"/>
                <w:bCs/>
              </w:rPr>
            </w:pPr>
            <w:r w:rsidRPr="00394880">
              <w:rPr>
                <w:rFonts w:cs="Calibri"/>
                <w:bCs/>
              </w:rPr>
              <w:t>Grupa I i II</w:t>
            </w:r>
          </w:p>
        </w:tc>
        <w:tc>
          <w:tcPr>
            <w:tcW w:w="4676" w:type="dxa"/>
            <w:vAlign w:val="center"/>
          </w:tcPr>
          <w:p w:rsidR="005755DB" w:rsidRPr="00394880" w:rsidRDefault="005755DB" w:rsidP="00394880">
            <w:pPr>
              <w:pStyle w:val="ListParagraph"/>
              <w:spacing w:after="0"/>
              <w:ind w:left="0"/>
              <w:jc w:val="center"/>
              <w:rPr>
                <w:rFonts w:cs="Calibri"/>
                <w:bCs/>
              </w:rPr>
            </w:pPr>
            <w:r w:rsidRPr="00394880">
              <w:rPr>
                <w:rFonts w:cs="Calibri"/>
                <w:bCs/>
              </w:rPr>
              <w:t>Po podpisaniu deklaracji Uczestnictwa i umowy szkoleniowej, jednak przed rozpoczęciem udziału w szkoleniu (zgłoszenie rezygnacji co najmniej na 2 dni przed pierwszym dniem szkoleniowym)</w:t>
            </w:r>
          </w:p>
        </w:tc>
        <w:tc>
          <w:tcPr>
            <w:tcW w:w="2232" w:type="dxa"/>
            <w:vAlign w:val="center"/>
          </w:tcPr>
          <w:p w:rsidR="005755DB" w:rsidRPr="00394880" w:rsidRDefault="005755DB" w:rsidP="00394880">
            <w:pPr>
              <w:pStyle w:val="ListParagraph"/>
              <w:spacing w:after="0"/>
              <w:ind w:left="0"/>
              <w:jc w:val="center"/>
              <w:rPr>
                <w:rFonts w:cs="Calibri"/>
                <w:bCs/>
              </w:rPr>
            </w:pPr>
            <w:r w:rsidRPr="00394880">
              <w:rPr>
                <w:rFonts w:cs="Calibri"/>
                <w:bCs/>
              </w:rPr>
              <w:t>Brak kosztów</w:t>
            </w:r>
          </w:p>
        </w:tc>
      </w:tr>
      <w:tr w:rsidR="005755DB" w:rsidTr="00394880">
        <w:tc>
          <w:tcPr>
            <w:tcW w:w="1900" w:type="dxa"/>
            <w:vAlign w:val="center"/>
          </w:tcPr>
          <w:p w:rsidR="005755DB" w:rsidRPr="00394880" w:rsidRDefault="005755DB" w:rsidP="00394880">
            <w:pPr>
              <w:pStyle w:val="ListParagraph"/>
              <w:spacing w:after="0"/>
              <w:ind w:left="0"/>
              <w:jc w:val="center"/>
              <w:rPr>
                <w:rFonts w:cs="Calibri"/>
                <w:bCs/>
              </w:rPr>
            </w:pPr>
            <w:r w:rsidRPr="00394880">
              <w:rPr>
                <w:rFonts w:cs="Calibri"/>
                <w:bCs/>
              </w:rPr>
              <w:t>Grupa I</w:t>
            </w:r>
          </w:p>
        </w:tc>
        <w:tc>
          <w:tcPr>
            <w:tcW w:w="4676" w:type="dxa"/>
            <w:vAlign w:val="center"/>
          </w:tcPr>
          <w:p w:rsidR="005755DB" w:rsidRPr="00394880" w:rsidRDefault="005755DB" w:rsidP="00394880">
            <w:pPr>
              <w:pStyle w:val="ListParagraph"/>
              <w:spacing w:after="0"/>
              <w:ind w:left="0"/>
              <w:jc w:val="center"/>
              <w:rPr>
                <w:rFonts w:cs="Calibri"/>
                <w:bCs/>
              </w:rPr>
            </w:pPr>
            <w:r w:rsidRPr="00394880">
              <w:rPr>
                <w:rFonts w:cs="Calibri"/>
                <w:bCs/>
              </w:rPr>
              <w:t>Zgłoszenie rezygnacji w trakcie szkolenia indywidualnego</w:t>
            </w:r>
          </w:p>
        </w:tc>
        <w:tc>
          <w:tcPr>
            <w:tcW w:w="2232" w:type="dxa"/>
            <w:vAlign w:val="center"/>
          </w:tcPr>
          <w:p w:rsidR="005755DB" w:rsidRPr="00394880" w:rsidRDefault="005755DB" w:rsidP="00394880">
            <w:pPr>
              <w:pStyle w:val="ListParagraph"/>
              <w:spacing w:after="0"/>
              <w:ind w:left="0"/>
              <w:jc w:val="center"/>
              <w:rPr>
                <w:rFonts w:cs="Calibri"/>
                <w:bCs/>
              </w:rPr>
            </w:pPr>
            <w:r w:rsidRPr="00394880">
              <w:rPr>
                <w:rFonts w:cs="Calibri"/>
                <w:bCs/>
              </w:rPr>
              <w:t>Zgodnie z umową (wg indywidualnej stawki), jednak nie więcej niż 2207,20 zł</w:t>
            </w:r>
          </w:p>
        </w:tc>
      </w:tr>
      <w:tr w:rsidR="005755DB" w:rsidTr="00394880">
        <w:trPr>
          <w:trHeight w:val="633"/>
        </w:trPr>
        <w:tc>
          <w:tcPr>
            <w:tcW w:w="1900" w:type="dxa"/>
            <w:vAlign w:val="center"/>
          </w:tcPr>
          <w:p w:rsidR="005755DB" w:rsidRPr="00394880" w:rsidRDefault="005755DB" w:rsidP="00394880">
            <w:pPr>
              <w:pStyle w:val="ListParagraph"/>
              <w:spacing w:after="0"/>
              <w:ind w:left="0"/>
              <w:jc w:val="center"/>
              <w:rPr>
                <w:rFonts w:cs="Calibri"/>
                <w:bCs/>
              </w:rPr>
            </w:pPr>
            <w:r w:rsidRPr="00394880">
              <w:rPr>
                <w:rFonts w:cs="Calibri"/>
                <w:bCs/>
              </w:rPr>
              <w:t>Grupa I</w:t>
            </w:r>
          </w:p>
        </w:tc>
        <w:tc>
          <w:tcPr>
            <w:tcW w:w="4676" w:type="dxa"/>
            <w:vAlign w:val="center"/>
          </w:tcPr>
          <w:p w:rsidR="005755DB" w:rsidRPr="00394880" w:rsidRDefault="005755DB" w:rsidP="00394880">
            <w:pPr>
              <w:pStyle w:val="ListParagraph"/>
              <w:spacing w:after="0"/>
              <w:ind w:left="0"/>
              <w:jc w:val="center"/>
              <w:rPr>
                <w:rFonts w:cs="Calibri"/>
                <w:bCs/>
              </w:rPr>
            </w:pPr>
            <w:r w:rsidRPr="00394880">
              <w:rPr>
                <w:rFonts w:cs="Calibri"/>
                <w:bCs/>
              </w:rPr>
              <w:t>Zgłoszenie rezygnacji w trakcie kursu Spawanie metodami MAG i TIG</w:t>
            </w:r>
          </w:p>
        </w:tc>
        <w:tc>
          <w:tcPr>
            <w:tcW w:w="2232" w:type="dxa"/>
            <w:vAlign w:val="center"/>
          </w:tcPr>
          <w:p w:rsidR="005755DB" w:rsidRPr="00394880" w:rsidRDefault="005755DB" w:rsidP="00394880">
            <w:pPr>
              <w:pStyle w:val="ListParagraph"/>
              <w:spacing w:after="0"/>
              <w:ind w:left="0"/>
              <w:jc w:val="center"/>
              <w:rPr>
                <w:rFonts w:cs="Calibri"/>
                <w:bCs/>
              </w:rPr>
            </w:pPr>
            <w:r w:rsidRPr="00394880">
              <w:rPr>
                <w:rFonts w:cs="Calibri"/>
                <w:bCs/>
              </w:rPr>
              <w:t>3310,80 zł</w:t>
            </w:r>
          </w:p>
        </w:tc>
      </w:tr>
      <w:tr w:rsidR="005755DB" w:rsidTr="00394880">
        <w:tc>
          <w:tcPr>
            <w:tcW w:w="1900" w:type="dxa"/>
            <w:vAlign w:val="center"/>
          </w:tcPr>
          <w:p w:rsidR="005755DB" w:rsidRPr="00394880" w:rsidRDefault="005755DB" w:rsidP="00394880">
            <w:pPr>
              <w:pStyle w:val="ListParagraph"/>
              <w:spacing w:after="0"/>
              <w:ind w:left="0"/>
              <w:jc w:val="center"/>
              <w:rPr>
                <w:rFonts w:cs="Calibri"/>
                <w:bCs/>
              </w:rPr>
            </w:pPr>
            <w:r w:rsidRPr="00394880">
              <w:rPr>
                <w:rFonts w:cs="Calibri"/>
                <w:bCs/>
              </w:rPr>
              <w:t>Grupa II</w:t>
            </w:r>
          </w:p>
        </w:tc>
        <w:tc>
          <w:tcPr>
            <w:tcW w:w="4676" w:type="dxa"/>
            <w:vAlign w:val="center"/>
          </w:tcPr>
          <w:p w:rsidR="005755DB" w:rsidRPr="00394880" w:rsidRDefault="005755DB" w:rsidP="00394880">
            <w:pPr>
              <w:pStyle w:val="ListParagraph"/>
              <w:spacing w:after="0"/>
              <w:ind w:left="0"/>
              <w:jc w:val="center"/>
              <w:rPr>
                <w:rFonts w:cs="Calibri"/>
                <w:bCs/>
              </w:rPr>
            </w:pPr>
            <w:r w:rsidRPr="00394880">
              <w:rPr>
                <w:rFonts w:cs="Calibri"/>
                <w:bCs/>
              </w:rPr>
              <w:t>Zgłoszenie rezygnacji w trakcie szkolenia ABC przedsiębiorczości</w:t>
            </w:r>
          </w:p>
        </w:tc>
        <w:tc>
          <w:tcPr>
            <w:tcW w:w="2232" w:type="dxa"/>
            <w:vAlign w:val="center"/>
          </w:tcPr>
          <w:p w:rsidR="005755DB" w:rsidRPr="00394880" w:rsidRDefault="005755DB" w:rsidP="00394880">
            <w:pPr>
              <w:pStyle w:val="ListParagraph"/>
              <w:spacing w:after="0"/>
              <w:ind w:left="0"/>
              <w:jc w:val="center"/>
              <w:rPr>
                <w:rFonts w:cs="Calibri"/>
                <w:bCs/>
              </w:rPr>
            </w:pPr>
            <w:r w:rsidRPr="00394880">
              <w:rPr>
                <w:rFonts w:cs="Calibri"/>
                <w:bCs/>
              </w:rPr>
              <w:t>350,39</w:t>
            </w:r>
          </w:p>
        </w:tc>
      </w:tr>
      <w:tr w:rsidR="005755DB" w:rsidTr="00394880">
        <w:tc>
          <w:tcPr>
            <w:tcW w:w="1900" w:type="dxa"/>
            <w:vAlign w:val="center"/>
          </w:tcPr>
          <w:p w:rsidR="005755DB" w:rsidRPr="00394880" w:rsidRDefault="005755DB" w:rsidP="00394880">
            <w:pPr>
              <w:pStyle w:val="ListParagraph"/>
              <w:spacing w:after="0"/>
              <w:ind w:left="0"/>
              <w:jc w:val="center"/>
              <w:rPr>
                <w:rFonts w:cs="Calibri"/>
                <w:bCs/>
              </w:rPr>
            </w:pPr>
            <w:r w:rsidRPr="00394880">
              <w:rPr>
                <w:rFonts w:cs="Calibri"/>
                <w:bCs/>
              </w:rPr>
              <w:t>Grupa II</w:t>
            </w:r>
          </w:p>
        </w:tc>
        <w:tc>
          <w:tcPr>
            <w:tcW w:w="4676" w:type="dxa"/>
            <w:vAlign w:val="center"/>
          </w:tcPr>
          <w:p w:rsidR="005755DB" w:rsidRPr="00394880" w:rsidRDefault="005755DB" w:rsidP="00394880">
            <w:pPr>
              <w:pStyle w:val="ListParagraph"/>
              <w:spacing w:after="0"/>
              <w:ind w:left="0"/>
              <w:jc w:val="center"/>
              <w:rPr>
                <w:rFonts w:cs="Calibri"/>
                <w:bCs/>
              </w:rPr>
            </w:pPr>
            <w:r w:rsidRPr="00394880">
              <w:rPr>
                <w:rFonts w:cs="Calibri"/>
                <w:bCs/>
              </w:rPr>
              <w:t>Zgłoszenie rezygnacji w trakcie warsztatów Kobieta w biznesie</w:t>
            </w:r>
          </w:p>
        </w:tc>
        <w:tc>
          <w:tcPr>
            <w:tcW w:w="2232" w:type="dxa"/>
            <w:vAlign w:val="center"/>
          </w:tcPr>
          <w:p w:rsidR="005755DB" w:rsidRPr="00394880" w:rsidRDefault="005755DB" w:rsidP="00394880">
            <w:pPr>
              <w:pStyle w:val="ListParagraph"/>
              <w:spacing w:after="0"/>
              <w:ind w:left="0"/>
              <w:jc w:val="center"/>
              <w:rPr>
                <w:rFonts w:cs="Calibri"/>
                <w:bCs/>
              </w:rPr>
            </w:pPr>
            <w:r w:rsidRPr="00394880">
              <w:rPr>
                <w:rFonts w:cs="Calibri"/>
                <w:bCs/>
              </w:rPr>
              <w:t>79,18</w:t>
            </w:r>
          </w:p>
        </w:tc>
      </w:tr>
      <w:tr w:rsidR="005755DB" w:rsidTr="00394880">
        <w:tc>
          <w:tcPr>
            <w:tcW w:w="1900" w:type="dxa"/>
            <w:vAlign w:val="center"/>
          </w:tcPr>
          <w:p w:rsidR="005755DB" w:rsidRPr="00394880" w:rsidRDefault="005755DB" w:rsidP="00394880">
            <w:pPr>
              <w:pStyle w:val="ListParagraph"/>
              <w:spacing w:after="0"/>
              <w:ind w:left="0"/>
              <w:jc w:val="center"/>
              <w:rPr>
                <w:rFonts w:cs="Calibri"/>
                <w:bCs/>
              </w:rPr>
            </w:pPr>
            <w:r w:rsidRPr="00394880">
              <w:rPr>
                <w:rFonts w:cs="Calibri"/>
                <w:bCs/>
              </w:rPr>
              <w:t>Grupa II</w:t>
            </w:r>
          </w:p>
        </w:tc>
        <w:tc>
          <w:tcPr>
            <w:tcW w:w="4676" w:type="dxa"/>
            <w:vAlign w:val="center"/>
          </w:tcPr>
          <w:p w:rsidR="005755DB" w:rsidRPr="00394880" w:rsidRDefault="005755DB" w:rsidP="00394880">
            <w:pPr>
              <w:pStyle w:val="ListParagraph"/>
              <w:spacing w:after="0"/>
              <w:ind w:left="0"/>
              <w:jc w:val="center"/>
              <w:rPr>
                <w:rFonts w:cs="Calibri"/>
                <w:bCs/>
              </w:rPr>
            </w:pPr>
            <w:r w:rsidRPr="00394880">
              <w:rPr>
                <w:rFonts w:cs="Calibri"/>
                <w:bCs/>
              </w:rPr>
              <w:t>Zgłoszenie rezygnacji w trakcie warsztatów Komunikacja interpersonalna</w:t>
            </w:r>
          </w:p>
        </w:tc>
        <w:tc>
          <w:tcPr>
            <w:tcW w:w="2232" w:type="dxa"/>
            <w:vAlign w:val="center"/>
          </w:tcPr>
          <w:p w:rsidR="005755DB" w:rsidRPr="00394880" w:rsidRDefault="005755DB" w:rsidP="00394880">
            <w:pPr>
              <w:pStyle w:val="ListParagraph"/>
              <w:spacing w:after="0"/>
              <w:ind w:left="0"/>
              <w:jc w:val="center"/>
              <w:rPr>
                <w:rFonts w:cs="Calibri"/>
                <w:bCs/>
              </w:rPr>
            </w:pPr>
            <w:r w:rsidRPr="00394880">
              <w:rPr>
                <w:rFonts w:cs="Calibri"/>
                <w:bCs/>
              </w:rPr>
              <w:t>105,39</w:t>
            </w:r>
          </w:p>
        </w:tc>
      </w:tr>
      <w:tr w:rsidR="005755DB" w:rsidTr="00394880">
        <w:tc>
          <w:tcPr>
            <w:tcW w:w="1900" w:type="dxa"/>
            <w:vAlign w:val="center"/>
          </w:tcPr>
          <w:p w:rsidR="005755DB" w:rsidRPr="00394880" w:rsidRDefault="005755DB" w:rsidP="00394880">
            <w:pPr>
              <w:pStyle w:val="ListParagraph"/>
              <w:spacing w:after="0"/>
              <w:ind w:left="0"/>
              <w:jc w:val="center"/>
              <w:rPr>
                <w:rFonts w:cs="Calibri"/>
                <w:bCs/>
              </w:rPr>
            </w:pPr>
            <w:r w:rsidRPr="00394880">
              <w:rPr>
                <w:rFonts w:cs="Calibri"/>
                <w:bCs/>
              </w:rPr>
              <w:t>Grupa I</w:t>
            </w:r>
          </w:p>
        </w:tc>
        <w:tc>
          <w:tcPr>
            <w:tcW w:w="4676" w:type="dxa"/>
            <w:vAlign w:val="center"/>
          </w:tcPr>
          <w:p w:rsidR="005755DB" w:rsidRPr="00394880" w:rsidRDefault="005755DB" w:rsidP="00394880">
            <w:pPr>
              <w:pStyle w:val="ListParagraph"/>
              <w:spacing w:after="0"/>
              <w:ind w:left="0"/>
              <w:jc w:val="center"/>
              <w:rPr>
                <w:rFonts w:cs="Calibri"/>
                <w:bCs/>
              </w:rPr>
            </w:pPr>
            <w:r w:rsidRPr="00394880">
              <w:rPr>
                <w:rFonts w:cs="Calibri"/>
                <w:bCs/>
              </w:rPr>
              <w:t>Zgłoszenie rezygnacji w trakcie warsztatów Kobieta na rynku pracy</w:t>
            </w:r>
          </w:p>
        </w:tc>
        <w:tc>
          <w:tcPr>
            <w:tcW w:w="2232" w:type="dxa"/>
            <w:vAlign w:val="center"/>
          </w:tcPr>
          <w:p w:rsidR="005755DB" w:rsidRPr="00394880" w:rsidRDefault="005755DB" w:rsidP="00394880">
            <w:pPr>
              <w:pStyle w:val="ListParagraph"/>
              <w:spacing w:after="0"/>
              <w:ind w:left="0"/>
              <w:jc w:val="center"/>
              <w:rPr>
                <w:rFonts w:cs="Calibri"/>
                <w:bCs/>
              </w:rPr>
            </w:pPr>
            <w:r w:rsidRPr="00394880">
              <w:rPr>
                <w:rFonts w:cs="Calibri"/>
                <w:bCs/>
              </w:rPr>
              <w:t>79,18</w:t>
            </w:r>
          </w:p>
        </w:tc>
      </w:tr>
      <w:tr w:rsidR="005755DB" w:rsidTr="00394880">
        <w:tc>
          <w:tcPr>
            <w:tcW w:w="1900" w:type="dxa"/>
            <w:vAlign w:val="center"/>
          </w:tcPr>
          <w:p w:rsidR="005755DB" w:rsidRPr="00394880" w:rsidRDefault="005755DB" w:rsidP="00394880">
            <w:pPr>
              <w:pStyle w:val="ListParagraph"/>
              <w:spacing w:after="0"/>
              <w:ind w:left="0"/>
              <w:jc w:val="center"/>
              <w:rPr>
                <w:rFonts w:cs="Calibri"/>
                <w:bCs/>
              </w:rPr>
            </w:pPr>
            <w:r w:rsidRPr="00394880">
              <w:rPr>
                <w:rFonts w:cs="Calibri"/>
                <w:bCs/>
              </w:rPr>
              <w:t>Grupa I</w:t>
            </w:r>
          </w:p>
        </w:tc>
        <w:tc>
          <w:tcPr>
            <w:tcW w:w="4676" w:type="dxa"/>
            <w:vAlign w:val="center"/>
          </w:tcPr>
          <w:p w:rsidR="005755DB" w:rsidRPr="00394880" w:rsidRDefault="005755DB" w:rsidP="00394880">
            <w:pPr>
              <w:pStyle w:val="ListParagraph"/>
              <w:spacing w:after="0"/>
              <w:ind w:left="0"/>
              <w:jc w:val="center"/>
              <w:rPr>
                <w:rFonts w:cs="Calibri"/>
                <w:bCs/>
              </w:rPr>
            </w:pPr>
            <w:r w:rsidRPr="00394880">
              <w:rPr>
                <w:rFonts w:cs="Calibri"/>
                <w:bCs/>
              </w:rPr>
              <w:t>Zgłoszenie rezygnacji w trakcie warsztatów Komunikacja interpersonalna</w:t>
            </w:r>
          </w:p>
        </w:tc>
        <w:tc>
          <w:tcPr>
            <w:tcW w:w="2232" w:type="dxa"/>
            <w:vAlign w:val="center"/>
          </w:tcPr>
          <w:p w:rsidR="005755DB" w:rsidRPr="00394880" w:rsidRDefault="005755DB" w:rsidP="00394880">
            <w:pPr>
              <w:pStyle w:val="ListParagraph"/>
              <w:spacing w:after="0"/>
              <w:ind w:left="0"/>
              <w:jc w:val="center"/>
              <w:rPr>
                <w:rFonts w:cs="Calibri"/>
                <w:bCs/>
              </w:rPr>
            </w:pPr>
            <w:r w:rsidRPr="00394880">
              <w:rPr>
                <w:rFonts w:cs="Calibri"/>
                <w:bCs/>
              </w:rPr>
              <w:t>105,39</w:t>
            </w:r>
          </w:p>
        </w:tc>
      </w:tr>
      <w:tr w:rsidR="005755DB" w:rsidTr="00394880">
        <w:tc>
          <w:tcPr>
            <w:tcW w:w="1900" w:type="dxa"/>
            <w:vAlign w:val="center"/>
          </w:tcPr>
          <w:p w:rsidR="005755DB" w:rsidRPr="00394880" w:rsidRDefault="005755DB" w:rsidP="00394880">
            <w:pPr>
              <w:pStyle w:val="ListParagraph"/>
              <w:spacing w:after="0"/>
              <w:ind w:left="0"/>
              <w:jc w:val="center"/>
              <w:rPr>
                <w:rFonts w:cs="Calibri"/>
                <w:bCs/>
              </w:rPr>
            </w:pPr>
            <w:r w:rsidRPr="00394880">
              <w:rPr>
                <w:rFonts w:cs="Calibri"/>
                <w:bCs/>
              </w:rPr>
              <w:t>Grupa I</w:t>
            </w:r>
          </w:p>
        </w:tc>
        <w:tc>
          <w:tcPr>
            <w:tcW w:w="4676" w:type="dxa"/>
            <w:vAlign w:val="center"/>
          </w:tcPr>
          <w:p w:rsidR="005755DB" w:rsidRPr="00394880" w:rsidRDefault="005755DB" w:rsidP="00394880">
            <w:pPr>
              <w:pStyle w:val="ListParagraph"/>
              <w:spacing w:after="0"/>
              <w:ind w:left="0"/>
              <w:jc w:val="center"/>
              <w:rPr>
                <w:rFonts w:cs="Calibri"/>
                <w:bCs/>
              </w:rPr>
            </w:pPr>
            <w:r w:rsidRPr="00394880">
              <w:rPr>
                <w:rFonts w:cs="Calibri"/>
                <w:bCs/>
              </w:rPr>
              <w:t>Zgłoszenie rezygnacji w trakcie warsztatów aktywizacyjnych</w:t>
            </w:r>
          </w:p>
        </w:tc>
        <w:tc>
          <w:tcPr>
            <w:tcW w:w="2232" w:type="dxa"/>
            <w:vAlign w:val="center"/>
          </w:tcPr>
          <w:p w:rsidR="005755DB" w:rsidRPr="00394880" w:rsidRDefault="005755DB" w:rsidP="00394880">
            <w:pPr>
              <w:pStyle w:val="ListParagraph"/>
              <w:spacing w:after="0"/>
              <w:ind w:left="0"/>
              <w:jc w:val="center"/>
              <w:rPr>
                <w:rFonts w:cs="Calibri"/>
                <w:bCs/>
              </w:rPr>
            </w:pPr>
            <w:r w:rsidRPr="00394880">
              <w:rPr>
                <w:rFonts w:cs="Calibri"/>
                <w:bCs/>
              </w:rPr>
              <w:t>52,70</w:t>
            </w:r>
          </w:p>
        </w:tc>
      </w:tr>
      <w:tr w:rsidR="005755DB" w:rsidTr="00394880">
        <w:tc>
          <w:tcPr>
            <w:tcW w:w="1900" w:type="dxa"/>
            <w:vAlign w:val="center"/>
          </w:tcPr>
          <w:p w:rsidR="005755DB" w:rsidRPr="00394880" w:rsidRDefault="005755DB" w:rsidP="00394880">
            <w:pPr>
              <w:pStyle w:val="ListParagraph"/>
              <w:spacing w:after="0"/>
              <w:ind w:left="0"/>
              <w:jc w:val="center"/>
              <w:rPr>
                <w:rFonts w:cs="Calibri"/>
                <w:bCs/>
              </w:rPr>
            </w:pPr>
            <w:r w:rsidRPr="00394880">
              <w:rPr>
                <w:rFonts w:cs="Calibri"/>
                <w:bCs/>
              </w:rPr>
              <w:t>Grupa II</w:t>
            </w:r>
          </w:p>
        </w:tc>
        <w:tc>
          <w:tcPr>
            <w:tcW w:w="4676" w:type="dxa"/>
            <w:vAlign w:val="center"/>
          </w:tcPr>
          <w:p w:rsidR="005755DB" w:rsidRPr="00394880" w:rsidRDefault="005755DB" w:rsidP="00394880">
            <w:pPr>
              <w:pStyle w:val="ListParagraph"/>
              <w:spacing w:after="0"/>
              <w:ind w:left="0"/>
              <w:jc w:val="center"/>
              <w:rPr>
                <w:rFonts w:cs="Calibri"/>
                <w:bCs/>
              </w:rPr>
            </w:pPr>
            <w:r w:rsidRPr="00394880">
              <w:rPr>
                <w:rFonts w:cs="Calibri"/>
                <w:bCs/>
              </w:rPr>
              <w:t>Zgłoszenie rezygnacji w trakcie warsztatów aktywizacyjnych</w:t>
            </w:r>
          </w:p>
        </w:tc>
        <w:tc>
          <w:tcPr>
            <w:tcW w:w="2232" w:type="dxa"/>
            <w:vAlign w:val="center"/>
          </w:tcPr>
          <w:p w:rsidR="005755DB" w:rsidRPr="00394880" w:rsidRDefault="005755DB" w:rsidP="00394880">
            <w:pPr>
              <w:pStyle w:val="ListParagraph"/>
              <w:spacing w:after="0"/>
              <w:ind w:left="0"/>
              <w:jc w:val="center"/>
              <w:rPr>
                <w:rFonts w:cs="Calibri"/>
                <w:bCs/>
              </w:rPr>
            </w:pPr>
            <w:r w:rsidRPr="00394880">
              <w:rPr>
                <w:rFonts w:cs="Calibri"/>
                <w:bCs/>
              </w:rPr>
              <w:t>52,70</w:t>
            </w:r>
          </w:p>
        </w:tc>
      </w:tr>
      <w:tr w:rsidR="005755DB" w:rsidTr="00394880">
        <w:tc>
          <w:tcPr>
            <w:tcW w:w="1900" w:type="dxa"/>
            <w:vAlign w:val="center"/>
          </w:tcPr>
          <w:p w:rsidR="005755DB" w:rsidRPr="00394880" w:rsidRDefault="005755DB" w:rsidP="00394880">
            <w:pPr>
              <w:pStyle w:val="ListParagraph"/>
              <w:spacing w:after="0"/>
              <w:ind w:left="0"/>
              <w:jc w:val="center"/>
              <w:rPr>
                <w:rFonts w:cs="Calibri"/>
                <w:bCs/>
              </w:rPr>
            </w:pPr>
            <w:r w:rsidRPr="00394880">
              <w:rPr>
                <w:rFonts w:cs="Calibri"/>
                <w:bCs/>
              </w:rPr>
              <w:t>Grupa II</w:t>
            </w:r>
          </w:p>
        </w:tc>
        <w:tc>
          <w:tcPr>
            <w:tcW w:w="4676" w:type="dxa"/>
            <w:vAlign w:val="center"/>
          </w:tcPr>
          <w:p w:rsidR="005755DB" w:rsidRPr="00394880" w:rsidRDefault="005755DB" w:rsidP="00394880">
            <w:pPr>
              <w:pStyle w:val="ListParagraph"/>
              <w:spacing w:after="0"/>
              <w:ind w:left="0"/>
              <w:jc w:val="center"/>
              <w:rPr>
                <w:rFonts w:cs="Calibri"/>
                <w:bCs/>
              </w:rPr>
            </w:pPr>
            <w:r w:rsidRPr="00394880">
              <w:rPr>
                <w:rFonts w:cs="Calibri"/>
                <w:bCs/>
              </w:rPr>
              <w:t>Zgłoszenie rezygnacji w trakcie szkolenia Prawo pracy w praktyce</w:t>
            </w:r>
          </w:p>
        </w:tc>
        <w:tc>
          <w:tcPr>
            <w:tcW w:w="2232" w:type="dxa"/>
            <w:vAlign w:val="center"/>
          </w:tcPr>
          <w:p w:rsidR="005755DB" w:rsidRPr="00394880" w:rsidRDefault="005755DB" w:rsidP="00394880">
            <w:pPr>
              <w:pStyle w:val="ListParagraph"/>
              <w:spacing w:after="0"/>
              <w:ind w:left="0"/>
              <w:jc w:val="center"/>
              <w:rPr>
                <w:rFonts w:cs="Calibri"/>
                <w:bCs/>
              </w:rPr>
            </w:pPr>
            <w:r w:rsidRPr="00394880">
              <w:rPr>
                <w:rFonts w:cs="Calibri"/>
                <w:bCs/>
              </w:rPr>
              <w:t>114,22</w:t>
            </w:r>
          </w:p>
        </w:tc>
      </w:tr>
      <w:tr w:rsidR="005755DB" w:rsidTr="00394880">
        <w:tc>
          <w:tcPr>
            <w:tcW w:w="1900" w:type="dxa"/>
            <w:vAlign w:val="center"/>
          </w:tcPr>
          <w:p w:rsidR="005755DB" w:rsidRPr="00394880" w:rsidRDefault="005755DB" w:rsidP="00394880">
            <w:pPr>
              <w:pStyle w:val="ListParagraph"/>
              <w:spacing w:after="0"/>
              <w:ind w:left="0"/>
              <w:jc w:val="center"/>
              <w:rPr>
                <w:rFonts w:cs="Calibri"/>
                <w:bCs/>
              </w:rPr>
            </w:pPr>
            <w:r w:rsidRPr="00394880">
              <w:rPr>
                <w:rFonts w:cs="Calibri"/>
                <w:bCs/>
              </w:rPr>
              <w:t>Grupa I i II</w:t>
            </w:r>
          </w:p>
        </w:tc>
        <w:tc>
          <w:tcPr>
            <w:tcW w:w="4676" w:type="dxa"/>
            <w:vAlign w:val="center"/>
          </w:tcPr>
          <w:p w:rsidR="005755DB" w:rsidRPr="00394880" w:rsidRDefault="005755DB" w:rsidP="00394880">
            <w:pPr>
              <w:pStyle w:val="ListParagraph"/>
              <w:spacing w:after="0"/>
              <w:ind w:left="0"/>
              <w:jc w:val="center"/>
              <w:rPr>
                <w:rFonts w:cs="Calibri"/>
                <w:bCs/>
              </w:rPr>
            </w:pPr>
            <w:r w:rsidRPr="00394880">
              <w:rPr>
                <w:rFonts w:cs="Calibri"/>
                <w:bCs/>
              </w:rPr>
              <w:t>Koszt jednej odbytej godziny wsparcia psychologicznego</w:t>
            </w:r>
          </w:p>
        </w:tc>
        <w:tc>
          <w:tcPr>
            <w:tcW w:w="2232" w:type="dxa"/>
            <w:vAlign w:val="center"/>
          </w:tcPr>
          <w:p w:rsidR="005755DB" w:rsidRPr="00394880" w:rsidRDefault="005755DB" w:rsidP="00394880">
            <w:pPr>
              <w:pStyle w:val="ListParagraph"/>
              <w:spacing w:after="0"/>
              <w:ind w:left="0"/>
              <w:jc w:val="center"/>
              <w:rPr>
                <w:rFonts w:cs="Calibri"/>
                <w:bCs/>
              </w:rPr>
            </w:pPr>
            <w:r w:rsidRPr="00394880">
              <w:rPr>
                <w:rFonts w:cs="Calibri"/>
                <w:bCs/>
              </w:rPr>
              <w:t>132,43</w:t>
            </w:r>
          </w:p>
        </w:tc>
      </w:tr>
      <w:tr w:rsidR="005755DB" w:rsidTr="00394880">
        <w:tc>
          <w:tcPr>
            <w:tcW w:w="1900" w:type="dxa"/>
            <w:vAlign w:val="center"/>
          </w:tcPr>
          <w:p w:rsidR="005755DB" w:rsidRPr="00394880" w:rsidRDefault="005755DB" w:rsidP="00394880">
            <w:pPr>
              <w:pStyle w:val="ListParagraph"/>
              <w:spacing w:after="0"/>
              <w:ind w:left="0"/>
              <w:jc w:val="center"/>
              <w:rPr>
                <w:rFonts w:cs="Calibri"/>
                <w:bCs/>
              </w:rPr>
            </w:pPr>
            <w:r w:rsidRPr="00394880">
              <w:rPr>
                <w:rFonts w:cs="Calibri"/>
                <w:bCs/>
              </w:rPr>
              <w:t>Grupa II</w:t>
            </w:r>
          </w:p>
        </w:tc>
        <w:tc>
          <w:tcPr>
            <w:tcW w:w="4676" w:type="dxa"/>
            <w:vAlign w:val="center"/>
          </w:tcPr>
          <w:p w:rsidR="005755DB" w:rsidRPr="00394880" w:rsidRDefault="005755DB" w:rsidP="00394880">
            <w:pPr>
              <w:pStyle w:val="ListParagraph"/>
              <w:spacing w:after="0"/>
              <w:ind w:left="0"/>
              <w:jc w:val="center"/>
              <w:rPr>
                <w:rFonts w:cs="Calibri"/>
                <w:bCs/>
              </w:rPr>
            </w:pPr>
            <w:r w:rsidRPr="00394880">
              <w:rPr>
                <w:rFonts w:cs="Calibri"/>
                <w:bCs/>
              </w:rPr>
              <w:t xml:space="preserve">Koszt jednej wykorzystanej godziny doradztwa ogólnego indywidualnego </w:t>
            </w:r>
          </w:p>
        </w:tc>
        <w:tc>
          <w:tcPr>
            <w:tcW w:w="2232" w:type="dxa"/>
            <w:vAlign w:val="center"/>
          </w:tcPr>
          <w:p w:rsidR="005755DB" w:rsidRPr="00394880" w:rsidRDefault="005755DB" w:rsidP="00394880">
            <w:pPr>
              <w:pStyle w:val="ListParagraph"/>
              <w:spacing w:after="0"/>
              <w:ind w:left="0"/>
              <w:jc w:val="center"/>
              <w:rPr>
                <w:rFonts w:cs="Calibri"/>
                <w:bCs/>
              </w:rPr>
            </w:pPr>
            <w:r w:rsidRPr="00394880">
              <w:rPr>
                <w:rFonts w:cs="Calibri"/>
                <w:bCs/>
              </w:rPr>
              <w:t>110,36</w:t>
            </w:r>
          </w:p>
        </w:tc>
      </w:tr>
    </w:tbl>
    <w:p w:rsidR="005755DB" w:rsidRDefault="005755DB" w:rsidP="006A0EBA">
      <w:pPr>
        <w:pStyle w:val="ListParagraph"/>
        <w:spacing w:after="0"/>
        <w:ind w:left="360"/>
        <w:jc w:val="both"/>
        <w:rPr>
          <w:rFonts w:cs="Calibri"/>
          <w:bCs/>
        </w:rPr>
      </w:pPr>
      <w:r>
        <w:rPr>
          <w:rFonts w:cs="Calibri"/>
          <w:bCs/>
        </w:rPr>
        <w:t>* Kwota obejmuje koszt bezpośredni szkolenia oraz stosowny narzut kosztów ogólnych wynikających z zarządzania projektem (10,36%).</w:t>
      </w:r>
    </w:p>
    <w:p w:rsidR="005755DB" w:rsidRDefault="005755DB" w:rsidP="006A0EBA">
      <w:pPr>
        <w:pStyle w:val="ListParagraph"/>
        <w:spacing w:after="0"/>
        <w:ind w:left="360"/>
        <w:jc w:val="both"/>
        <w:rPr>
          <w:rFonts w:cs="Calibri"/>
          <w:bCs/>
        </w:rPr>
      </w:pPr>
    </w:p>
    <w:p w:rsidR="005755DB" w:rsidRDefault="005755DB" w:rsidP="006A0EBA">
      <w:pPr>
        <w:pStyle w:val="ListParagraph"/>
        <w:spacing w:after="0"/>
        <w:ind w:left="360"/>
        <w:jc w:val="both"/>
        <w:rPr>
          <w:rFonts w:cs="Calibri"/>
          <w:bCs/>
        </w:rPr>
      </w:pPr>
      <w:r>
        <w:rPr>
          <w:rFonts w:cs="Calibri"/>
          <w:bCs/>
        </w:rPr>
        <w:t xml:space="preserve">W przypadku zgłoszenia rezygnacji w trakcie odbywania kolejnej formy wsparcia oprócz kwoty wynikającej z momentu rezygnacji sumowane są kwoty dotyczące wsparć, w których Uczestnik wziął udział / miał wziąć udział zgodnie z umową od momentu przystąpienia do udziału Projekcie. </w:t>
      </w:r>
    </w:p>
    <w:p w:rsidR="005755DB" w:rsidRDefault="005755DB" w:rsidP="006A0EBA">
      <w:pPr>
        <w:pStyle w:val="ListParagraph"/>
        <w:spacing w:after="0"/>
        <w:ind w:left="360"/>
        <w:jc w:val="both"/>
        <w:rPr>
          <w:rFonts w:cs="Calibri"/>
          <w:bCs/>
        </w:rPr>
      </w:pPr>
    </w:p>
    <w:p w:rsidR="005755DB" w:rsidRDefault="005755DB" w:rsidP="006A0EBA">
      <w:pPr>
        <w:pStyle w:val="ListParagraph"/>
        <w:spacing w:after="0"/>
        <w:ind w:left="360"/>
        <w:jc w:val="both"/>
        <w:rPr>
          <w:rFonts w:cs="Calibri"/>
          <w:bCs/>
        </w:rPr>
      </w:pPr>
      <w:r>
        <w:rPr>
          <w:rFonts w:cs="Calibri"/>
          <w:bCs/>
        </w:rPr>
        <w:t xml:space="preserve">Ponadto zwrotowi podlega całość pobranego st6ypendium szkoleniowego oraz zwrot kosztów dojazdu. </w:t>
      </w:r>
    </w:p>
    <w:sectPr w:rsidR="005755DB" w:rsidSect="002669CB">
      <w:headerReference w:type="default" r:id="rId7"/>
      <w:footerReference w:type="even" r:id="rId8"/>
      <w:footerReference w:type="default" r:id="rId9"/>
      <w:pgSz w:w="11906" w:h="16838"/>
      <w:pgMar w:top="2043" w:right="1094" w:bottom="2103" w:left="1452" w:header="0" w:footer="7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5DB" w:rsidRDefault="005755DB">
      <w:r>
        <w:separator/>
      </w:r>
    </w:p>
  </w:endnote>
  <w:endnote w:type="continuationSeparator" w:id="0">
    <w:p w:rsidR="005755DB" w:rsidRDefault="00575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5DB" w:rsidRDefault="005755DB" w:rsidP="00F1123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55DB" w:rsidRDefault="005755DB" w:rsidP="00F11238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5DB" w:rsidRPr="00986E49" w:rsidRDefault="005755DB" w:rsidP="00F11238">
    <w:pPr>
      <w:pStyle w:val="Footer"/>
      <w:framePr w:wrap="around" w:vAnchor="text" w:hAnchor="page" w:x="11035" w:y="-340"/>
      <w:rPr>
        <w:rStyle w:val="PageNumber"/>
        <w:rFonts w:ascii="Calibri" w:hAnsi="Calibri"/>
        <w:sz w:val="20"/>
        <w:szCs w:val="20"/>
      </w:rPr>
    </w:pPr>
    <w:r w:rsidRPr="00986E49">
      <w:rPr>
        <w:rStyle w:val="PageNumber"/>
        <w:rFonts w:ascii="Calibri" w:hAnsi="Calibri"/>
        <w:sz w:val="20"/>
        <w:szCs w:val="20"/>
      </w:rPr>
      <w:fldChar w:fldCharType="begin"/>
    </w:r>
    <w:r w:rsidRPr="00986E49">
      <w:rPr>
        <w:rStyle w:val="PageNumber"/>
        <w:rFonts w:ascii="Calibri" w:hAnsi="Calibri"/>
        <w:sz w:val="20"/>
        <w:szCs w:val="20"/>
      </w:rPr>
      <w:instrText xml:space="preserve">PAGE  </w:instrText>
    </w:r>
    <w:r w:rsidRPr="00986E49">
      <w:rPr>
        <w:rStyle w:val="PageNumber"/>
        <w:rFonts w:ascii="Calibri" w:hAnsi="Calibri"/>
        <w:sz w:val="20"/>
        <w:szCs w:val="20"/>
      </w:rPr>
      <w:fldChar w:fldCharType="separate"/>
    </w:r>
    <w:r>
      <w:rPr>
        <w:rStyle w:val="PageNumber"/>
        <w:rFonts w:ascii="Calibri" w:hAnsi="Calibri"/>
        <w:noProof/>
        <w:sz w:val="20"/>
        <w:szCs w:val="20"/>
      </w:rPr>
      <w:t>2</w:t>
    </w:r>
    <w:r w:rsidRPr="00986E49">
      <w:rPr>
        <w:rStyle w:val="PageNumber"/>
        <w:rFonts w:ascii="Calibri" w:hAnsi="Calibri"/>
        <w:sz w:val="20"/>
        <w:szCs w:val="20"/>
      </w:rPr>
      <w:fldChar w:fldCharType="end"/>
    </w:r>
  </w:p>
  <w:p w:rsidR="005755DB" w:rsidRPr="00BE76D8" w:rsidRDefault="005755DB" w:rsidP="00F11238">
    <w:pPr>
      <w:pStyle w:val="Footer"/>
      <w:ind w:right="360" w:firstLine="360"/>
      <w:jc w:val="center"/>
      <w:rPr>
        <w:rFonts w:ascii="Calibri" w:hAnsi="Calibri"/>
        <w:color w:val="808080"/>
        <w:sz w:val="20"/>
        <w:szCs w:val="20"/>
      </w:rPr>
    </w:pPr>
    <w:r w:rsidRPr="00BE76D8">
      <w:rPr>
        <w:rFonts w:ascii="Calibri" w:hAnsi="Calibri"/>
        <w:color w:val="808080"/>
        <w:sz w:val="20"/>
        <w:szCs w:val="20"/>
      </w:rPr>
      <w:t>Projekt jest współfinansowany przez Unię Europejską w ramach Europejskiego Funduszu Społecznego.</w:t>
    </w:r>
  </w:p>
  <w:p w:rsidR="005755DB" w:rsidRPr="00BE76D8" w:rsidRDefault="005755DB" w:rsidP="00E22CD2">
    <w:pPr>
      <w:pStyle w:val="Footer"/>
      <w:ind w:right="-18"/>
      <w:jc w:val="center"/>
      <w:rPr>
        <w:rFonts w:ascii="Calibri" w:hAnsi="Calibri"/>
        <w:color w:val="808080"/>
        <w:sz w:val="20"/>
        <w:szCs w:val="20"/>
      </w:rPr>
    </w:pPr>
    <w:r>
      <w:rPr>
        <w:noProof/>
      </w:rPr>
      <w:pict>
        <v:line id="_x0000_s2050" style="position:absolute;left:0;text-align:left;z-index:251656704" from="-44.25pt,6.75pt" to="496.35pt,6.75pt" strokeweight="2.5pt">
          <v:stroke dashstyle="1 1" endcap="round"/>
        </v:lin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s2051" type="#_x0000_t75" alt="pte" style="position:absolute;left:0;text-align:left;margin-left:-34.8pt;margin-top:10.75pt;width:30.25pt;height:33.35pt;z-index:251657728;visibility:visible">
          <v:imagedata r:id="rId1" o:title="" blacklevel="6554f" grayscale="t"/>
        </v:shape>
      </w:pict>
    </w:r>
  </w:p>
  <w:p w:rsidR="005755DB" w:rsidRPr="00BE76D8" w:rsidRDefault="005755DB" w:rsidP="00401603">
    <w:pPr>
      <w:pStyle w:val="Footer"/>
      <w:tabs>
        <w:tab w:val="clear" w:pos="4536"/>
        <w:tab w:val="clear" w:pos="9072"/>
        <w:tab w:val="left" w:pos="312"/>
      </w:tabs>
      <w:spacing w:before="120" w:after="120"/>
      <w:ind w:right="-996" w:firstLine="312"/>
    </w:pPr>
    <w:r>
      <w:rPr>
        <w:rFonts w:ascii="Calibri" w:hAnsi="Calibri"/>
        <w:color w:val="808080"/>
        <w:sz w:val="20"/>
        <w:szCs w:val="20"/>
      </w:rPr>
      <w:t xml:space="preserve">                            </w:t>
    </w:r>
    <w:r w:rsidRPr="00B1242F">
      <w:rPr>
        <w:rFonts w:ascii="Calibri" w:hAnsi="Calibri"/>
        <w:color w:val="808080"/>
        <w:sz w:val="20"/>
        <w:szCs w:val="20"/>
      </w:rPr>
      <w:t xml:space="preserve">BIURO PROJEKTU:     Polskie Towarzystwo Ekonomiczne Oddział w Bydgoszczy                                                         </w:t>
    </w:r>
    <w:r>
      <w:rPr>
        <w:rFonts w:ascii="Calibri" w:hAnsi="Calibri"/>
        <w:color w:val="808080"/>
        <w:sz w:val="20"/>
        <w:szCs w:val="20"/>
      </w:rPr>
      <w:t xml:space="preserve">                                              </w:t>
    </w:r>
    <w:r w:rsidRPr="00B1242F">
      <w:rPr>
        <w:rFonts w:ascii="Calibri" w:hAnsi="Calibri"/>
        <w:color w:val="808080"/>
        <w:sz w:val="20"/>
        <w:szCs w:val="20"/>
      </w:rPr>
      <w:t xml:space="preserve">ul. Długa 34, 85-034 Bydgoszcz     </w:t>
    </w:r>
    <w:hyperlink r:id="rId2" w:history="1">
      <w:r w:rsidRPr="00B1242F">
        <w:rPr>
          <w:rStyle w:val="Hyperlink"/>
          <w:rFonts w:ascii="Calibri" w:hAnsi="Calibri"/>
          <w:color w:val="808080"/>
          <w:sz w:val="20"/>
          <w:szCs w:val="20"/>
        </w:rPr>
        <w:t>www.pte.bydgoszcz.pl</w:t>
      </w:r>
    </w:hyperlink>
    <w:r w:rsidRPr="00B1242F">
      <w:rPr>
        <w:rFonts w:ascii="Calibri" w:hAnsi="Calibri"/>
        <w:color w:val="808080"/>
        <w:sz w:val="20"/>
        <w:szCs w:val="20"/>
      </w:rPr>
      <w:t xml:space="preserve">     </w:t>
    </w:r>
    <w:hyperlink r:id="rId3" w:history="1">
      <w:r w:rsidRPr="00587D04">
        <w:rPr>
          <w:rStyle w:val="Hyperlink"/>
          <w:rFonts w:ascii="Calibri" w:hAnsi="Calibri"/>
          <w:color w:val="808080"/>
          <w:sz w:val="20"/>
          <w:szCs w:val="20"/>
        </w:rPr>
        <w:t>zostanprzedsiebiorca@pte.bydgoszcz.pl</w:t>
      </w:r>
    </w:hyperlink>
    <w:r w:rsidRPr="00B1242F">
      <w:rPr>
        <w:rFonts w:ascii="Calibri" w:hAnsi="Calibri"/>
        <w:color w:val="808080"/>
        <w:sz w:val="20"/>
        <w:szCs w:val="20"/>
      </w:rPr>
      <w:t xml:space="preserve">     tel. 52 327 76 59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5DB" w:rsidRDefault="005755DB">
      <w:r>
        <w:separator/>
      </w:r>
    </w:p>
  </w:footnote>
  <w:footnote w:type="continuationSeparator" w:id="0">
    <w:p w:rsidR="005755DB" w:rsidRDefault="00575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5DB" w:rsidRDefault="005755DB" w:rsidP="002669CB">
    <w:pPr>
      <w:pStyle w:val="Header"/>
      <w:ind w:left="-144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nowe logo b-w" style="position:absolute;left:0;text-align:left;margin-left:0;margin-top:-105.9pt;width:453.75pt;height:101.25pt;z-index:-251657728;visibility:visible;mso-position-horizontal:left;mso-position-horizontal-relative:margin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20B"/>
    <w:multiLevelType w:val="hybridMultilevel"/>
    <w:tmpl w:val="6F625FA0"/>
    <w:lvl w:ilvl="0" w:tplc="DB8416FC">
      <w:start w:val="1"/>
      <w:numFmt w:val="lowerLetter"/>
      <w:lvlText w:val="%1)"/>
      <w:lvlJc w:val="left"/>
      <w:pPr>
        <w:tabs>
          <w:tab w:val="num" w:pos="2291"/>
        </w:tabs>
        <w:ind w:left="2291" w:hanging="360"/>
      </w:pPr>
      <w:rPr>
        <w:rFonts w:cs="Times New Roman"/>
        <w:i w:val="0"/>
      </w:rPr>
    </w:lvl>
    <w:lvl w:ilvl="1" w:tplc="5A446054">
      <w:start w:val="1"/>
      <w:numFmt w:val="lowerLetter"/>
      <w:lvlText w:val="%2)"/>
      <w:lvlJc w:val="left"/>
      <w:pPr>
        <w:tabs>
          <w:tab w:val="num" w:pos="2291"/>
        </w:tabs>
        <w:ind w:left="2291" w:hanging="360"/>
      </w:pPr>
      <w:rPr>
        <w:rFonts w:cs="Times New Roman" w:hint="default"/>
        <w:i w:val="0"/>
      </w:rPr>
    </w:lvl>
    <w:lvl w:ilvl="2" w:tplc="D3447D46">
      <w:start w:val="1"/>
      <w:numFmt w:val="bullet"/>
      <w:lvlText w:val="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BBC606D"/>
    <w:multiLevelType w:val="hybridMultilevel"/>
    <w:tmpl w:val="ECB2EC7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69223FC"/>
    <w:multiLevelType w:val="hybridMultilevel"/>
    <w:tmpl w:val="874E61FE"/>
    <w:lvl w:ilvl="0" w:tplc="CF4888D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2B6ED0"/>
    <w:multiLevelType w:val="hybridMultilevel"/>
    <w:tmpl w:val="0A0A8960"/>
    <w:lvl w:ilvl="0" w:tplc="ED7C2D2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FD3966"/>
    <w:multiLevelType w:val="hybridMultilevel"/>
    <w:tmpl w:val="B866A6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4877DD"/>
    <w:multiLevelType w:val="hybridMultilevel"/>
    <w:tmpl w:val="5A664E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7E2A67"/>
    <w:multiLevelType w:val="hybridMultilevel"/>
    <w:tmpl w:val="2EEC8C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7713B6"/>
    <w:multiLevelType w:val="hybridMultilevel"/>
    <w:tmpl w:val="B218CAAE"/>
    <w:lvl w:ilvl="0" w:tplc="D3447D4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0492380"/>
    <w:multiLevelType w:val="hybridMultilevel"/>
    <w:tmpl w:val="42EA84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E83976"/>
    <w:multiLevelType w:val="hybridMultilevel"/>
    <w:tmpl w:val="24DED3BC"/>
    <w:lvl w:ilvl="0" w:tplc="D3447D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50CF3"/>
    <w:multiLevelType w:val="hybridMultilevel"/>
    <w:tmpl w:val="B49076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B8416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ED5716"/>
    <w:multiLevelType w:val="hybridMultilevel"/>
    <w:tmpl w:val="65783CAE"/>
    <w:lvl w:ilvl="0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5D3A5B"/>
    <w:multiLevelType w:val="hybridMultilevel"/>
    <w:tmpl w:val="CDB8B4D4"/>
    <w:lvl w:ilvl="0" w:tplc="D3447D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D20126"/>
    <w:multiLevelType w:val="hybridMultilevel"/>
    <w:tmpl w:val="691E22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2D39BC"/>
    <w:multiLevelType w:val="hybridMultilevel"/>
    <w:tmpl w:val="4066D9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034D8F"/>
    <w:multiLevelType w:val="hybridMultilevel"/>
    <w:tmpl w:val="432EB1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9858C8"/>
    <w:multiLevelType w:val="hybridMultilevel"/>
    <w:tmpl w:val="95FA0330"/>
    <w:lvl w:ilvl="0" w:tplc="D3447D46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5DA558A5"/>
    <w:multiLevelType w:val="hybridMultilevel"/>
    <w:tmpl w:val="8774E6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EC7F3C"/>
    <w:multiLevelType w:val="hybridMultilevel"/>
    <w:tmpl w:val="EE828D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5D0C2A"/>
    <w:multiLevelType w:val="multilevel"/>
    <w:tmpl w:val="4066D9D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D492417"/>
    <w:multiLevelType w:val="multilevel"/>
    <w:tmpl w:val="5A664EC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14"/>
  </w:num>
  <w:num w:numId="8">
    <w:abstractNumId w:val="15"/>
  </w:num>
  <w:num w:numId="9">
    <w:abstractNumId w:val="2"/>
  </w:num>
  <w:num w:numId="10">
    <w:abstractNumId w:val="17"/>
  </w:num>
  <w:num w:numId="11">
    <w:abstractNumId w:val="13"/>
  </w:num>
  <w:num w:numId="12">
    <w:abstractNumId w:val="4"/>
  </w:num>
  <w:num w:numId="13">
    <w:abstractNumId w:val="5"/>
  </w:num>
  <w:num w:numId="14">
    <w:abstractNumId w:val="3"/>
  </w:num>
  <w:num w:numId="15">
    <w:abstractNumId w:val="16"/>
  </w:num>
  <w:num w:numId="16">
    <w:abstractNumId w:val="9"/>
  </w:num>
  <w:num w:numId="17">
    <w:abstractNumId w:val="7"/>
  </w:num>
  <w:num w:numId="18">
    <w:abstractNumId w:val="19"/>
  </w:num>
  <w:num w:numId="19">
    <w:abstractNumId w:val="12"/>
  </w:num>
  <w:num w:numId="20">
    <w:abstractNumId w:val="20"/>
  </w:num>
  <w:num w:numId="21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347"/>
    <w:rsid w:val="000012CF"/>
    <w:rsid w:val="000126AC"/>
    <w:rsid w:val="0001398F"/>
    <w:rsid w:val="000277D7"/>
    <w:rsid w:val="00027A55"/>
    <w:rsid w:val="00030866"/>
    <w:rsid w:val="00033522"/>
    <w:rsid w:val="00034A33"/>
    <w:rsid w:val="00035D79"/>
    <w:rsid w:val="00041DF4"/>
    <w:rsid w:val="00047386"/>
    <w:rsid w:val="00067D46"/>
    <w:rsid w:val="00072736"/>
    <w:rsid w:val="00080959"/>
    <w:rsid w:val="00082AB6"/>
    <w:rsid w:val="000A12A5"/>
    <w:rsid w:val="000A1DAD"/>
    <w:rsid w:val="000A1DB5"/>
    <w:rsid w:val="000A3C12"/>
    <w:rsid w:val="000C5789"/>
    <w:rsid w:val="000D04D2"/>
    <w:rsid w:val="000D6DFA"/>
    <w:rsid w:val="000F7AA7"/>
    <w:rsid w:val="00103E1B"/>
    <w:rsid w:val="00104347"/>
    <w:rsid w:val="00105C44"/>
    <w:rsid w:val="00117E1C"/>
    <w:rsid w:val="001259F2"/>
    <w:rsid w:val="00137363"/>
    <w:rsid w:val="0015541E"/>
    <w:rsid w:val="0016153C"/>
    <w:rsid w:val="0016335E"/>
    <w:rsid w:val="001645B3"/>
    <w:rsid w:val="00176A6C"/>
    <w:rsid w:val="00180CDC"/>
    <w:rsid w:val="00185C46"/>
    <w:rsid w:val="001914A2"/>
    <w:rsid w:val="0019154B"/>
    <w:rsid w:val="001A1A94"/>
    <w:rsid w:val="001A782C"/>
    <w:rsid w:val="001B3D5D"/>
    <w:rsid w:val="001C02AC"/>
    <w:rsid w:val="001C52D6"/>
    <w:rsid w:val="001D2563"/>
    <w:rsid w:val="001D5524"/>
    <w:rsid w:val="001E2D56"/>
    <w:rsid w:val="001F094E"/>
    <w:rsid w:val="001F3294"/>
    <w:rsid w:val="00204647"/>
    <w:rsid w:val="00211046"/>
    <w:rsid w:val="0022606D"/>
    <w:rsid w:val="00230F93"/>
    <w:rsid w:val="002317B8"/>
    <w:rsid w:val="002326CA"/>
    <w:rsid w:val="002460FE"/>
    <w:rsid w:val="002669CB"/>
    <w:rsid w:val="0026748E"/>
    <w:rsid w:val="0028160E"/>
    <w:rsid w:val="00284DE7"/>
    <w:rsid w:val="00286732"/>
    <w:rsid w:val="00291F8B"/>
    <w:rsid w:val="002A19CB"/>
    <w:rsid w:val="002B1CEC"/>
    <w:rsid w:val="002B3CE7"/>
    <w:rsid w:val="002B66AA"/>
    <w:rsid w:val="002D23AE"/>
    <w:rsid w:val="002D4752"/>
    <w:rsid w:val="002E21DE"/>
    <w:rsid w:val="003017B4"/>
    <w:rsid w:val="00307349"/>
    <w:rsid w:val="0031077D"/>
    <w:rsid w:val="00334CFD"/>
    <w:rsid w:val="00343EA6"/>
    <w:rsid w:val="00347776"/>
    <w:rsid w:val="00394880"/>
    <w:rsid w:val="003A2D4C"/>
    <w:rsid w:val="003A3808"/>
    <w:rsid w:val="003A645D"/>
    <w:rsid w:val="003A720B"/>
    <w:rsid w:val="003B0A97"/>
    <w:rsid w:val="003B2134"/>
    <w:rsid w:val="003C42EC"/>
    <w:rsid w:val="003C73A6"/>
    <w:rsid w:val="003E514D"/>
    <w:rsid w:val="003E6A1D"/>
    <w:rsid w:val="003E71B0"/>
    <w:rsid w:val="003F2F05"/>
    <w:rsid w:val="003F56B4"/>
    <w:rsid w:val="00401603"/>
    <w:rsid w:val="00404807"/>
    <w:rsid w:val="00410C74"/>
    <w:rsid w:val="004145B5"/>
    <w:rsid w:val="004154D6"/>
    <w:rsid w:val="00417E3D"/>
    <w:rsid w:val="00424EB6"/>
    <w:rsid w:val="004264C8"/>
    <w:rsid w:val="00427D49"/>
    <w:rsid w:val="00431D1B"/>
    <w:rsid w:val="00431E3F"/>
    <w:rsid w:val="00437971"/>
    <w:rsid w:val="00447016"/>
    <w:rsid w:val="00450669"/>
    <w:rsid w:val="00457D8D"/>
    <w:rsid w:val="00466FD7"/>
    <w:rsid w:val="004700FE"/>
    <w:rsid w:val="00480214"/>
    <w:rsid w:val="004809CE"/>
    <w:rsid w:val="00487A0C"/>
    <w:rsid w:val="004924CC"/>
    <w:rsid w:val="004A2EFB"/>
    <w:rsid w:val="004B37AA"/>
    <w:rsid w:val="004D481A"/>
    <w:rsid w:val="004E43F1"/>
    <w:rsid w:val="004E472C"/>
    <w:rsid w:val="004E5D02"/>
    <w:rsid w:val="004F5EAA"/>
    <w:rsid w:val="004F6837"/>
    <w:rsid w:val="00501683"/>
    <w:rsid w:val="0050475D"/>
    <w:rsid w:val="00505021"/>
    <w:rsid w:val="00506E47"/>
    <w:rsid w:val="00511E05"/>
    <w:rsid w:val="005125C5"/>
    <w:rsid w:val="00534E1E"/>
    <w:rsid w:val="00540FBE"/>
    <w:rsid w:val="00543DF1"/>
    <w:rsid w:val="00552CAF"/>
    <w:rsid w:val="00554BD6"/>
    <w:rsid w:val="005550B8"/>
    <w:rsid w:val="00557B58"/>
    <w:rsid w:val="005755DB"/>
    <w:rsid w:val="00587D04"/>
    <w:rsid w:val="0059053B"/>
    <w:rsid w:val="00594B1F"/>
    <w:rsid w:val="005A1DAE"/>
    <w:rsid w:val="005A2FE8"/>
    <w:rsid w:val="005A78DC"/>
    <w:rsid w:val="005B0DA3"/>
    <w:rsid w:val="005B237A"/>
    <w:rsid w:val="005B6F5F"/>
    <w:rsid w:val="005D21F5"/>
    <w:rsid w:val="005E052D"/>
    <w:rsid w:val="005E744C"/>
    <w:rsid w:val="005E7D17"/>
    <w:rsid w:val="005F1BA9"/>
    <w:rsid w:val="006035DB"/>
    <w:rsid w:val="006140E9"/>
    <w:rsid w:val="00616799"/>
    <w:rsid w:val="00621949"/>
    <w:rsid w:val="0063599C"/>
    <w:rsid w:val="00654034"/>
    <w:rsid w:val="00661353"/>
    <w:rsid w:val="0066140D"/>
    <w:rsid w:val="00671216"/>
    <w:rsid w:val="00677603"/>
    <w:rsid w:val="00684E89"/>
    <w:rsid w:val="00695E06"/>
    <w:rsid w:val="006A0EBA"/>
    <w:rsid w:val="006A41AF"/>
    <w:rsid w:val="006C6F98"/>
    <w:rsid w:val="006D1D4D"/>
    <w:rsid w:val="006D66BF"/>
    <w:rsid w:val="006E65FE"/>
    <w:rsid w:val="006F68EF"/>
    <w:rsid w:val="00700298"/>
    <w:rsid w:val="007041C1"/>
    <w:rsid w:val="00715F46"/>
    <w:rsid w:val="00723F5C"/>
    <w:rsid w:val="00733035"/>
    <w:rsid w:val="00760975"/>
    <w:rsid w:val="007653CC"/>
    <w:rsid w:val="00771BF3"/>
    <w:rsid w:val="007752AA"/>
    <w:rsid w:val="00781FB8"/>
    <w:rsid w:val="00784F77"/>
    <w:rsid w:val="007954D7"/>
    <w:rsid w:val="00797C1D"/>
    <w:rsid w:val="007A0F0C"/>
    <w:rsid w:val="007A3CE4"/>
    <w:rsid w:val="007B2639"/>
    <w:rsid w:val="007D0BC3"/>
    <w:rsid w:val="007E77A5"/>
    <w:rsid w:val="007F365E"/>
    <w:rsid w:val="0081176F"/>
    <w:rsid w:val="00827EFE"/>
    <w:rsid w:val="00837C50"/>
    <w:rsid w:val="008554F1"/>
    <w:rsid w:val="00861651"/>
    <w:rsid w:val="00864640"/>
    <w:rsid w:val="00870F5D"/>
    <w:rsid w:val="0087314B"/>
    <w:rsid w:val="0087519C"/>
    <w:rsid w:val="00881D85"/>
    <w:rsid w:val="00895DC0"/>
    <w:rsid w:val="008C1407"/>
    <w:rsid w:val="008C608E"/>
    <w:rsid w:val="008E1630"/>
    <w:rsid w:val="008E27E1"/>
    <w:rsid w:val="008E64B9"/>
    <w:rsid w:val="008E78BC"/>
    <w:rsid w:val="008F227B"/>
    <w:rsid w:val="0090762F"/>
    <w:rsid w:val="00924C80"/>
    <w:rsid w:val="00934C1E"/>
    <w:rsid w:val="009376F1"/>
    <w:rsid w:val="00941EC6"/>
    <w:rsid w:val="00942AAD"/>
    <w:rsid w:val="00945FDE"/>
    <w:rsid w:val="009463F5"/>
    <w:rsid w:val="00950301"/>
    <w:rsid w:val="00950B24"/>
    <w:rsid w:val="00953F14"/>
    <w:rsid w:val="00957F02"/>
    <w:rsid w:val="009654F9"/>
    <w:rsid w:val="0097329F"/>
    <w:rsid w:val="009867BC"/>
    <w:rsid w:val="00986E49"/>
    <w:rsid w:val="00994A95"/>
    <w:rsid w:val="009A0B8A"/>
    <w:rsid w:val="009A0CB5"/>
    <w:rsid w:val="009B0B7D"/>
    <w:rsid w:val="009B1A33"/>
    <w:rsid w:val="009B6444"/>
    <w:rsid w:val="009B7E81"/>
    <w:rsid w:val="009D1025"/>
    <w:rsid w:val="009D10EF"/>
    <w:rsid w:val="009E04FD"/>
    <w:rsid w:val="009E1013"/>
    <w:rsid w:val="009E6D19"/>
    <w:rsid w:val="009F25BA"/>
    <w:rsid w:val="009F750F"/>
    <w:rsid w:val="00A16119"/>
    <w:rsid w:val="00A3343D"/>
    <w:rsid w:val="00A351FB"/>
    <w:rsid w:val="00A41B58"/>
    <w:rsid w:val="00A4364D"/>
    <w:rsid w:val="00A656DF"/>
    <w:rsid w:val="00A71442"/>
    <w:rsid w:val="00A74101"/>
    <w:rsid w:val="00A7447D"/>
    <w:rsid w:val="00A87B67"/>
    <w:rsid w:val="00A92624"/>
    <w:rsid w:val="00AA1EC2"/>
    <w:rsid w:val="00AB0F32"/>
    <w:rsid w:val="00AB4102"/>
    <w:rsid w:val="00AB490F"/>
    <w:rsid w:val="00AD08CB"/>
    <w:rsid w:val="00AD4F0F"/>
    <w:rsid w:val="00AD5335"/>
    <w:rsid w:val="00AE0782"/>
    <w:rsid w:val="00AF6BD0"/>
    <w:rsid w:val="00AF7ED9"/>
    <w:rsid w:val="00B0554B"/>
    <w:rsid w:val="00B07BDE"/>
    <w:rsid w:val="00B1242F"/>
    <w:rsid w:val="00B22344"/>
    <w:rsid w:val="00B253D5"/>
    <w:rsid w:val="00B412B5"/>
    <w:rsid w:val="00B62FCE"/>
    <w:rsid w:val="00B66DFA"/>
    <w:rsid w:val="00B7663B"/>
    <w:rsid w:val="00B77EC1"/>
    <w:rsid w:val="00B84C34"/>
    <w:rsid w:val="00B94C63"/>
    <w:rsid w:val="00BA30E8"/>
    <w:rsid w:val="00BA41AA"/>
    <w:rsid w:val="00BB0569"/>
    <w:rsid w:val="00BC3E69"/>
    <w:rsid w:val="00BC522F"/>
    <w:rsid w:val="00BC78FC"/>
    <w:rsid w:val="00BD1C18"/>
    <w:rsid w:val="00BD2DFF"/>
    <w:rsid w:val="00BD62F9"/>
    <w:rsid w:val="00BD7F1E"/>
    <w:rsid w:val="00BE2424"/>
    <w:rsid w:val="00BE5242"/>
    <w:rsid w:val="00BE76D8"/>
    <w:rsid w:val="00BF09B2"/>
    <w:rsid w:val="00BF3C73"/>
    <w:rsid w:val="00BF7AEE"/>
    <w:rsid w:val="00C0469E"/>
    <w:rsid w:val="00C10DAE"/>
    <w:rsid w:val="00C115CB"/>
    <w:rsid w:val="00C16DF5"/>
    <w:rsid w:val="00C17471"/>
    <w:rsid w:val="00C21C3D"/>
    <w:rsid w:val="00C234F0"/>
    <w:rsid w:val="00C26140"/>
    <w:rsid w:val="00C33C79"/>
    <w:rsid w:val="00C358F6"/>
    <w:rsid w:val="00C43DDB"/>
    <w:rsid w:val="00C464CA"/>
    <w:rsid w:val="00C467AA"/>
    <w:rsid w:val="00C62896"/>
    <w:rsid w:val="00C65433"/>
    <w:rsid w:val="00C73B45"/>
    <w:rsid w:val="00C74BFC"/>
    <w:rsid w:val="00C7550D"/>
    <w:rsid w:val="00C838A2"/>
    <w:rsid w:val="00C86AA7"/>
    <w:rsid w:val="00C93045"/>
    <w:rsid w:val="00CA0986"/>
    <w:rsid w:val="00CA09B5"/>
    <w:rsid w:val="00CA306F"/>
    <w:rsid w:val="00CA62AF"/>
    <w:rsid w:val="00CA701F"/>
    <w:rsid w:val="00CB1D63"/>
    <w:rsid w:val="00CC173C"/>
    <w:rsid w:val="00CC7F50"/>
    <w:rsid w:val="00CE55AE"/>
    <w:rsid w:val="00CE6558"/>
    <w:rsid w:val="00D07A3B"/>
    <w:rsid w:val="00D10F68"/>
    <w:rsid w:val="00D118F4"/>
    <w:rsid w:val="00D16478"/>
    <w:rsid w:val="00D2040C"/>
    <w:rsid w:val="00D27C8A"/>
    <w:rsid w:val="00D27E1A"/>
    <w:rsid w:val="00D30C0B"/>
    <w:rsid w:val="00D32E9E"/>
    <w:rsid w:val="00D33A60"/>
    <w:rsid w:val="00D41845"/>
    <w:rsid w:val="00D42927"/>
    <w:rsid w:val="00D51AE1"/>
    <w:rsid w:val="00D52D92"/>
    <w:rsid w:val="00D85FDC"/>
    <w:rsid w:val="00D948F1"/>
    <w:rsid w:val="00D95DD6"/>
    <w:rsid w:val="00DA01DA"/>
    <w:rsid w:val="00DA4F9D"/>
    <w:rsid w:val="00DB45F3"/>
    <w:rsid w:val="00DC0167"/>
    <w:rsid w:val="00DC03B9"/>
    <w:rsid w:val="00DC1534"/>
    <w:rsid w:val="00DC23AF"/>
    <w:rsid w:val="00DC5D57"/>
    <w:rsid w:val="00DD6D6D"/>
    <w:rsid w:val="00DE35D7"/>
    <w:rsid w:val="00DE5686"/>
    <w:rsid w:val="00DE694C"/>
    <w:rsid w:val="00DF063D"/>
    <w:rsid w:val="00DF1285"/>
    <w:rsid w:val="00DF2761"/>
    <w:rsid w:val="00DF5BD0"/>
    <w:rsid w:val="00E03F9B"/>
    <w:rsid w:val="00E051C6"/>
    <w:rsid w:val="00E128FA"/>
    <w:rsid w:val="00E134EF"/>
    <w:rsid w:val="00E13E38"/>
    <w:rsid w:val="00E17CDB"/>
    <w:rsid w:val="00E22CD2"/>
    <w:rsid w:val="00E2393D"/>
    <w:rsid w:val="00E36302"/>
    <w:rsid w:val="00E37350"/>
    <w:rsid w:val="00E43E88"/>
    <w:rsid w:val="00E45D48"/>
    <w:rsid w:val="00E473C7"/>
    <w:rsid w:val="00E55130"/>
    <w:rsid w:val="00E55F79"/>
    <w:rsid w:val="00E56747"/>
    <w:rsid w:val="00E63E34"/>
    <w:rsid w:val="00E86A35"/>
    <w:rsid w:val="00E96A12"/>
    <w:rsid w:val="00EA4458"/>
    <w:rsid w:val="00EA7091"/>
    <w:rsid w:val="00EB1B23"/>
    <w:rsid w:val="00EB626E"/>
    <w:rsid w:val="00EB7164"/>
    <w:rsid w:val="00EB74FB"/>
    <w:rsid w:val="00EC5E5C"/>
    <w:rsid w:val="00ED0F33"/>
    <w:rsid w:val="00EE1DBC"/>
    <w:rsid w:val="00EE7D7A"/>
    <w:rsid w:val="00EE7D9D"/>
    <w:rsid w:val="00EF0F09"/>
    <w:rsid w:val="00EF2A3B"/>
    <w:rsid w:val="00EF6F4D"/>
    <w:rsid w:val="00F036DF"/>
    <w:rsid w:val="00F0683E"/>
    <w:rsid w:val="00F11238"/>
    <w:rsid w:val="00F15D54"/>
    <w:rsid w:val="00F17947"/>
    <w:rsid w:val="00F270F0"/>
    <w:rsid w:val="00F3246A"/>
    <w:rsid w:val="00F44736"/>
    <w:rsid w:val="00F44B7B"/>
    <w:rsid w:val="00F54497"/>
    <w:rsid w:val="00F64CC3"/>
    <w:rsid w:val="00F842A2"/>
    <w:rsid w:val="00F9439C"/>
    <w:rsid w:val="00F94AB5"/>
    <w:rsid w:val="00FA5E6D"/>
    <w:rsid w:val="00FB234C"/>
    <w:rsid w:val="00FB7BEA"/>
    <w:rsid w:val="00FD19E1"/>
    <w:rsid w:val="00FD4988"/>
    <w:rsid w:val="00FD6301"/>
    <w:rsid w:val="00FE32BD"/>
    <w:rsid w:val="00FE5C44"/>
    <w:rsid w:val="00FF4082"/>
    <w:rsid w:val="00FF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CD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3CE4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1043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3CE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0434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043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3CE4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22CD2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"/>
    <w:uiPriority w:val="99"/>
    <w:rsid w:val="00771BF3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71B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FootnoteText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"/>
    <w:link w:val="FootnoteTextChar1"/>
    <w:uiPriority w:val="99"/>
    <w:semiHidden/>
    <w:rsid w:val="00771BF3"/>
    <w:rPr>
      <w:sz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efaultParagraphFont"/>
    <w:link w:val="FootnoteText"/>
    <w:uiPriority w:val="99"/>
    <w:semiHidden/>
    <w:locked/>
    <w:rsid w:val="00A87B67"/>
    <w:rPr>
      <w:rFonts w:eastAsia="Times New Roman" w:cs="Times New Roman"/>
      <w:sz w:val="24"/>
      <w:szCs w:val="24"/>
      <w:lang w:val="pl-PL" w:eastAsia="pl-PL" w:bidi="ar-SA"/>
    </w:rPr>
  </w:style>
  <w:style w:type="character" w:customStyle="1" w:styleId="FootnoteTextChar1">
    <w:name w:val="Footnote Text Char1"/>
    <w:aliases w:val="Podrozdział Char1,Footnote Char1,Podrozdzia3 Char1,-E Fuﬂnotentext Char1,Fuﬂnotentext Ursprung Char1,Fußnotentext Ursprung Char1,-E Fußnotentext Char1,Fußnote Char1,Footnote text Char1,Tekst przypisu Znak Znak Znak Znak Char1"/>
    <w:basedOn w:val="DefaultParagraphFont"/>
    <w:link w:val="FootnoteText"/>
    <w:uiPriority w:val="99"/>
    <w:semiHidden/>
    <w:locked/>
    <w:rsid w:val="00771BF3"/>
    <w:rPr>
      <w:rFonts w:eastAsia="Times New Roman" w:cs="Times New Roman"/>
      <w:sz w:val="24"/>
      <w:szCs w:val="24"/>
      <w:lang w:val="pl-PL" w:eastAsia="pl-PL" w:bidi="ar-SA"/>
    </w:rPr>
  </w:style>
  <w:style w:type="character" w:styleId="FootnoteReference">
    <w:name w:val="footnote reference"/>
    <w:basedOn w:val="DefaultParagraphFont"/>
    <w:uiPriority w:val="99"/>
    <w:semiHidden/>
    <w:rsid w:val="00771BF3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70029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A3CE4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00298"/>
    <w:rPr>
      <w:rFonts w:cs="Times New Roman"/>
      <w:vertAlign w:val="superscript"/>
    </w:rPr>
  </w:style>
  <w:style w:type="paragraph" w:customStyle="1" w:styleId="Bezodstpw1">
    <w:name w:val="Bez odstępów1"/>
    <w:uiPriority w:val="99"/>
    <w:rsid w:val="00953F14"/>
    <w:rPr>
      <w:sz w:val="24"/>
      <w:szCs w:val="24"/>
    </w:rPr>
  </w:style>
  <w:style w:type="table" w:styleId="TableGrid">
    <w:name w:val="Table Grid"/>
    <w:basedOn w:val="TableNormal"/>
    <w:uiPriority w:val="99"/>
    <w:rsid w:val="00953F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C5D57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BodyText">
    <w:name w:val="Body Text"/>
    <w:aliases w:val="wypunktowanie"/>
    <w:basedOn w:val="Normal"/>
    <w:link w:val="BodyTextChar"/>
    <w:uiPriority w:val="99"/>
    <w:rsid w:val="009B7E81"/>
    <w:pPr>
      <w:spacing w:before="200" w:after="120" w:line="320" w:lineRule="atLeast"/>
    </w:pPr>
    <w:rPr>
      <w:rFonts w:ascii="Arial" w:hAnsi="Arial"/>
      <w:sz w:val="22"/>
      <w:szCs w:val="20"/>
    </w:rPr>
  </w:style>
  <w:style w:type="character" w:customStyle="1" w:styleId="BodyTextChar">
    <w:name w:val="Body Text Char"/>
    <w:aliases w:val="wypunktowanie Char"/>
    <w:basedOn w:val="DefaultParagraphFont"/>
    <w:link w:val="BodyText"/>
    <w:uiPriority w:val="99"/>
    <w:locked/>
    <w:rsid w:val="009B7E81"/>
    <w:rPr>
      <w:rFonts w:ascii="Arial" w:hAnsi="Arial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zostanprzedsiebiorca@pte.bydgoszcz.pl" TargetMode="External"/><Relationship Id="rId2" Type="http://schemas.openxmlformats.org/officeDocument/2006/relationships/hyperlink" Target="http://www.pte.bydgoszcz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339</Words>
  <Characters>2040</Characters>
  <Application>Microsoft Office Outlook</Application>
  <DocSecurity>0</DocSecurity>
  <Lines>0</Lines>
  <Paragraphs>0</Paragraphs>
  <ScaleCrop>false</ScaleCrop>
  <Company>PTE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UCZESTNIKÓW</dc:title>
  <dc:subject/>
  <dc:creator>PTE</dc:creator>
  <cp:keywords/>
  <dc:description/>
  <cp:lastModifiedBy>PTE</cp:lastModifiedBy>
  <cp:revision>10</cp:revision>
  <cp:lastPrinted>2012-01-02T08:10:00Z</cp:lastPrinted>
  <dcterms:created xsi:type="dcterms:W3CDTF">2012-01-02T14:12:00Z</dcterms:created>
  <dcterms:modified xsi:type="dcterms:W3CDTF">2012-09-04T07:43:00Z</dcterms:modified>
</cp:coreProperties>
</file>